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B96C" w14:textId="5AB59592" w:rsidR="00217750" w:rsidRDefault="0016399E" w:rsidP="00551BA1">
      <w:pPr>
        <w:jc w:val="both"/>
        <w:rPr>
          <w:rFonts w:ascii="Book Antiqua" w:eastAsia="Calibri" w:hAnsi="Book Antiqua" w:cs="Arial"/>
          <w:b/>
          <w:bCs/>
          <w:color w:val="000000"/>
          <w:szCs w:val="22"/>
          <w:lang w:val="en-IN"/>
        </w:rPr>
      </w:pPr>
      <w:r w:rsidRPr="00AA444B">
        <w:rPr>
          <w:rFonts w:ascii="Book Antiqua" w:hAnsi="Book Antiqua" w:cs="Arial"/>
          <w:b/>
          <w:szCs w:val="22"/>
        </w:rPr>
        <w:t xml:space="preserve">Transmission Line Package TL01 for Diversion of Existing 400kV </w:t>
      </w:r>
      <w:proofErr w:type="spellStart"/>
      <w:r w:rsidRPr="00AA444B">
        <w:rPr>
          <w:rFonts w:ascii="Book Antiqua" w:hAnsi="Book Antiqua" w:cs="Arial"/>
          <w:b/>
          <w:szCs w:val="22"/>
        </w:rPr>
        <w:t>Sundergarh-Raigarh</w:t>
      </w:r>
      <w:proofErr w:type="spellEnd"/>
      <w:r w:rsidRPr="00AA444B">
        <w:rPr>
          <w:rFonts w:ascii="Book Antiqua" w:hAnsi="Book Antiqua" w:cs="Arial"/>
          <w:b/>
          <w:szCs w:val="22"/>
        </w:rPr>
        <w:t xml:space="preserve"> D/C line </w:t>
      </w:r>
      <w:proofErr w:type="spellStart"/>
      <w:r w:rsidRPr="00AA444B">
        <w:rPr>
          <w:rFonts w:ascii="Book Antiqua" w:hAnsi="Book Antiqua" w:cs="Arial"/>
          <w:b/>
          <w:szCs w:val="22"/>
        </w:rPr>
        <w:t>Ckt</w:t>
      </w:r>
      <w:proofErr w:type="spellEnd"/>
      <w:r w:rsidRPr="00AA444B">
        <w:rPr>
          <w:rFonts w:ascii="Book Antiqua" w:hAnsi="Book Antiqua" w:cs="Arial"/>
          <w:b/>
          <w:szCs w:val="22"/>
        </w:rPr>
        <w:t xml:space="preserve">. 2&amp;4, 400kV </w:t>
      </w:r>
      <w:proofErr w:type="spellStart"/>
      <w:r w:rsidRPr="00AA444B">
        <w:rPr>
          <w:rFonts w:ascii="Book Antiqua" w:hAnsi="Book Antiqua" w:cs="Arial"/>
          <w:b/>
          <w:szCs w:val="22"/>
        </w:rPr>
        <w:t>Sundergarh-Raigarh</w:t>
      </w:r>
      <w:proofErr w:type="spellEnd"/>
      <w:r w:rsidRPr="00AA444B">
        <w:rPr>
          <w:rFonts w:ascii="Book Antiqua" w:hAnsi="Book Antiqua" w:cs="Arial"/>
          <w:b/>
          <w:szCs w:val="22"/>
        </w:rPr>
        <w:t xml:space="preserve"> D/C line </w:t>
      </w:r>
      <w:proofErr w:type="spellStart"/>
      <w:r w:rsidRPr="00AA444B">
        <w:rPr>
          <w:rFonts w:ascii="Book Antiqua" w:hAnsi="Book Antiqua" w:cs="Arial"/>
          <w:b/>
          <w:szCs w:val="22"/>
        </w:rPr>
        <w:t>Ckt</w:t>
      </w:r>
      <w:proofErr w:type="spellEnd"/>
      <w:r w:rsidRPr="00AA444B">
        <w:rPr>
          <w:rFonts w:ascii="Book Antiqua" w:hAnsi="Book Antiqua" w:cs="Arial"/>
          <w:b/>
          <w:szCs w:val="22"/>
        </w:rPr>
        <w:t xml:space="preserve">. 1&amp;3 and 220kV </w:t>
      </w:r>
      <w:proofErr w:type="spellStart"/>
      <w:r w:rsidRPr="00AA444B">
        <w:rPr>
          <w:rFonts w:ascii="Book Antiqua" w:hAnsi="Book Antiqua" w:cs="Arial"/>
          <w:b/>
          <w:szCs w:val="22"/>
        </w:rPr>
        <w:t>Budhipadar</w:t>
      </w:r>
      <w:proofErr w:type="spellEnd"/>
      <w:r w:rsidRPr="00AA444B">
        <w:rPr>
          <w:rFonts w:ascii="Book Antiqua" w:hAnsi="Book Antiqua" w:cs="Arial"/>
          <w:b/>
          <w:szCs w:val="22"/>
        </w:rPr>
        <w:t xml:space="preserve">-Korba S/C line Ckt3 under Consultancy services to M/s </w:t>
      </w:r>
      <w:proofErr w:type="spellStart"/>
      <w:r w:rsidRPr="00AA444B">
        <w:rPr>
          <w:rFonts w:ascii="Book Antiqua" w:hAnsi="Book Antiqua" w:cs="Arial"/>
          <w:b/>
          <w:szCs w:val="22"/>
        </w:rPr>
        <w:t>Vendanta</w:t>
      </w:r>
      <w:proofErr w:type="spellEnd"/>
      <w:r w:rsidRPr="00AA444B">
        <w:rPr>
          <w:rFonts w:ascii="Book Antiqua" w:hAnsi="Book Antiqua" w:cs="Arial"/>
          <w:b/>
          <w:szCs w:val="22"/>
        </w:rPr>
        <w:t xml:space="preserve"> Limited</w:t>
      </w:r>
      <w:r>
        <w:rPr>
          <w:rFonts w:ascii="Book Antiqua" w:hAnsi="Book Antiqua" w:cs="Arial"/>
          <w:b/>
          <w:szCs w:val="22"/>
        </w:rPr>
        <w:t xml:space="preserve">. </w:t>
      </w:r>
      <w:r w:rsidR="00217750" w:rsidRPr="00551BA1">
        <w:rPr>
          <w:rFonts w:ascii="Book Antiqua" w:hAnsi="Book Antiqua" w:cs="Arial"/>
          <w:b/>
          <w:szCs w:val="22"/>
        </w:rPr>
        <w:t xml:space="preserve">Spec. no.: </w:t>
      </w:r>
      <w:r w:rsidR="00551BA1" w:rsidRPr="00551BA1">
        <w:rPr>
          <w:rFonts w:ascii="Book Antiqua" w:hAnsi="Book Antiqua" w:cs="Arial"/>
          <w:b/>
          <w:szCs w:val="22"/>
        </w:rPr>
        <w:t>CC/NT/W-TW/DOM/A01/25/10047</w:t>
      </w:r>
      <w:r w:rsidR="00551BA1">
        <w:rPr>
          <w:rFonts w:ascii="Book Antiqua" w:hAnsi="Book Antiqua" w:cs="Arial"/>
          <w:b/>
          <w:szCs w:val="22"/>
        </w:rPr>
        <w:t>.</w:t>
      </w: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00796AF9"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3149AE" w:rsidRPr="00AA444B">
        <w:rPr>
          <w:rFonts w:ascii="Book Antiqua" w:hAnsi="Book Antiqua" w:cs="Arial"/>
          <w:b/>
          <w:szCs w:val="22"/>
        </w:rPr>
        <w:t xml:space="preserve">Transmission Line Package TL01 for Diversion of Existing 400kV </w:t>
      </w:r>
      <w:proofErr w:type="spellStart"/>
      <w:r w:rsidR="003149AE" w:rsidRPr="00AA444B">
        <w:rPr>
          <w:rFonts w:ascii="Book Antiqua" w:hAnsi="Book Antiqua" w:cs="Arial"/>
          <w:b/>
          <w:szCs w:val="22"/>
        </w:rPr>
        <w:t>Sundergarh-Raigarh</w:t>
      </w:r>
      <w:proofErr w:type="spellEnd"/>
      <w:r w:rsidR="003149AE" w:rsidRPr="00AA444B">
        <w:rPr>
          <w:rFonts w:ascii="Book Antiqua" w:hAnsi="Book Antiqua" w:cs="Arial"/>
          <w:b/>
          <w:szCs w:val="22"/>
        </w:rPr>
        <w:t xml:space="preserve"> D/C line </w:t>
      </w:r>
      <w:proofErr w:type="spellStart"/>
      <w:r w:rsidR="003149AE" w:rsidRPr="00AA444B">
        <w:rPr>
          <w:rFonts w:ascii="Book Antiqua" w:hAnsi="Book Antiqua" w:cs="Arial"/>
          <w:b/>
          <w:szCs w:val="22"/>
        </w:rPr>
        <w:t>Ckt</w:t>
      </w:r>
      <w:proofErr w:type="spellEnd"/>
      <w:r w:rsidR="003149AE" w:rsidRPr="00AA444B">
        <w:rPr>
          <w:rFonts w:ascii="Book Antiqua" w:hAnsi="Book Antiqua" w:cs="Arial"/>
          <w:b/>
          <w:szCs w:val="22"/>
        </w:rPr>
        <w:t xml:space="preserve">. 2&amp;4, 400kV </w:t>
      </w:r>
      <w:proofErr w:type="spellStart"/>
      <w:r w:rsidR="003149AE" w:rsidRPr="00AA444B">
        <w:rPr>
          <w:rFonts w:ascii="Book Antiqua" w:hAnsi="Book Antiqua" w:cs="Arial"/>
          <w:b/>
          <w:szCs w:val="22"/>
        </w:rPr>
        <w:t>Sundergarh-Raigarh</w:t>
      </w:r>
      <w:proofErr w:type="spellEnd"/>
      <w:r w:rsidR="003149AE" w:rsidRPr="00AA444B">
        <w:rPr>
          <w:rFonts w:ascii="Book Antiqua" w:hAnsi="Book Antiqua" w:cs="Arial"/>
          <w:b/>
          <w:szCs w:val="22"/>
        </w:rPr>
        <w:t xml:space="preserve"> D/C line </w:t>
      </w:r>
      <w:proofErr w:type="spellStart"/>
      <w:r w:rsidR="003149AE" w:rsidRPr="00AA444B">
        <w:rPr>
          <w:rFonts w:ascii="Book Antiqua" w:hAnsi="Book Antiqua" w:cs="Arial"/>
          <w:b/>
          <w:szCs w:val="22"/>
        </w:rPr>
        <w:t>Ckt</w:t>
      </w:r>
      <w:proofErr w:type="spellEnd"/>
      <w:r w:rsidR="003149AE" w:rsidRPr="00AA444B">
        <w:rPr>
          <w:rFonts w:ascii="Book Antiqua" w:hAnsi="Book Antiqua" w:cs="Arial"/>
          <w:b/>
          <w:szCs w:val="22"/>
        </w:rPr>
        <w:t xml:space="preserve">. 1&amp;3 and 220kV </w:t>
      </w:r>
      <w:proofErr w:type="spellStart"/>
      <w:r w:rsidR="003149AE" w:rsidRPr="00AA444B">
        <w:rPr>
          <w:rFonts w:ascii="Book Antiqua" w:hAnsi="Book Antiqua" w:cs="Arial"/>
          <w:b/>
          <w:szCs w:val="22"/>
        </w:rPr>
        <w:t>Budhipadar</w:t>
      </w:r>
      <w:proofErr w:type="spellEnd"/>
      <w:r w:rsidR="003149AE" w:rsidRPr="00AA444B">
        <w:rPr>
          <w:rFonts w:ascii="Book Antiqua" w:hAnsi="Book Antiqua" w:cs="Arial"/>
          <w:b/>
          <w:szCs w:val="22"/>
        </w:rPr>
        <w:t xml:space="preserve">-Korba S/C line Ckt3 under Consultancy services to M/s </w:t>
      </w:r>
      <w:proofErr w:type="spellStart"/>
      <w:r w:rsidR="003149AE" w:rsidRPr="00AA444B">
        <w:rPr>
          <w:rFonts w:ascii="Book Antiqua" w:hAnsi="Book Antiqua" w:cs="Arial"/>
          <w:b/>
          <w:szCs w:val="22"/>
        </w:rPr>
        <w:t>Vendanta</w:t>
      </w:r>
      <w:proofErr w:type="spellEnd"/>
      <w:r w:rsidR="003149AE" w:rsidRPr="00AA444B">
        <w:rPr>
          <w:rFonts w:ascii="Book Antiqua" w:hAnsi="Book Antiqua" w:cs="Arial"/>
          <w:b/>
          <w:szCs w:val="22"/>
        </w:rPr>
        <w:t xml:space="preserve"> Limited</w:t>
      </w:r>
      <w:r w:rsidR="003149AE">
        <w:rPr>
          <w:rFonts w:ascii="Book Antiqua" w:hAnsi="Book Antiqua" w:cs="Arial"/>
          <w:b/>
          <w:szCs w:val="22"/>
        </w:rPr>
        <w:t xml:space="preserve">. </w:t>
      </w:r>
      <w:r w:rsidR="00217750" w:rsidRPr="0092162E">
        <w:rPr>
          <w:rFonts w:ascii="Book Antiqua" w:hAnsi="Book Antiqua" w:cs="Arial"/>
          <w:b/>
          <w:szCs w:val="22"/>
          <w:lang w:val="en-IN"/>
        </w:rPr>
        <w:t xml:space="preserve">Spec. no.: </w:t>
      </w:r>
      <w:r w:rsidR="0092162E" w:rsidRPr="0092162E">
        <w:rPr>
          <w:rFonts w:ascii="Book Antiqua" w:hAnsi="Book Antiqua" w:cs="Arial"/>
          <w:b/>
          <w:szCs w:val="22"/>
        </w:rPr>
        <w:t>CC/NT/W-TW/DOM/A01/25/10047</w:t>
      </w:r>
      <w:r w:rsidR="00495135" w:rsidRPr="0092162E">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44BA3944"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B32FCC" w:rsidRPr="00FF6CEA">
        <w:rPr>
          <w:rFonts w:ascii="Book Antiqua" w:hAnsi="Book Antiqua"/>
          <w:szCs w:val="22"/>
        </w:rPr>
        <w:t xml:space="preserve">We understand that </w:t>
      </w:r>
      <w:r w:rsidR="00B32FCC" w:rsidRPr="00FF6CEA">
        <w:rPr>
          <w:rFonts w:ascii="Book Antiqua" w:hAnsi="Book Antiqua"/>
          <w:b/>
          <w:bCs/>
          <w:szCs w:val="22"/>
        </w:rPr>
        <w:t xml:space="preserve">POWERGRID/ASP, as the case may </w:t>
      </w:r>
      <w:proofErr w:type="gramStart"/>
      <w:r w:rsidR="00B32FCC" w:rsidRPr="00FF6CEA">
        <w:rPr>
          <w:rFonts w:ascii="Book Antiqua" w:hAnsi="Book Antiqua"/>
          <w:b/>
          <w:bCs/>
          <w:szCs w:val="22"/>
        </w:rPr>
        <w:t>be</w:t>
      </w:r>
      <w:r w:rsidR="00B32FCC" w:rsidRPr="00FF6CEA">
        <w:rPr>
          <w:rFonts w:ascii="Book Antiqua" w:hAnsi="Book Antiqua"/>
          <w:szCs w:val="22"/>
        </w:rPr>
        <w:t xml:space="preserve"> shall arrange</w:t>
      </w:r>
      <w:proofErr w:type="gramEnd"/>
      <w:r w:rsidR="00B32FCC" w:rsidRPr="00FF6CEA">
        <w:rPr>
          <w:rFonts w:ascii="Book Antiqua" w:hAnsi="Book Antiqua"/>
          <w:szCs w:val="22"/>
        </w:rPr>
        <w:t xml:space="preserve"> to demonstrate/ train (if not trained earlier) </w:t>
      </w:r>
      <w:proofErr w:type="gramStart"/>
      <w:r w:rsidR="00B32FCC" w:rsidRPr="00FF6CEA">
        <w:rPr>
          <w:rFonts w:ascii="Book Antiqua" w:hAnsi="Book Antiqua"/>
          <w:szCs w:val="22"/>
        </w:rPr>
        <w:t>bidders’</w:t>
      </w:r>
      <w:proofErr w:type="gramEnd"/>
      <w:r w:rsidR="00B32FCC" w:rsidRPr="00FF6CEA">
        <w:rPr>
          <w:rFonts w:ascii="Book Antiqua" w:hAnsi="Book Antiqua"/>
          <w:szCs w:val="22"/>
        </w:rPr>
        <w:t xml:space="preserve"> nominated person(s), without any cost. They will also explain all the Rules related to e-Reverse Auction/ Business Rules Document to be adopted along with </w:t>
      </w:r>
      <w:proofErr w:type="gramStart"/>
      <w:r w:rsidR="00B32FCC" w:rsidRPr="00FF6CEA">
        <w:rPr>
          <w:rFonts w:ascii="Book Antiqua" w:hAnsi="Book Antiqua"/>
          <w:szCs w:val="22"/>
        </w:rPr>
        <w:t>bid</w:t>
      </w:r>
      <w:proofErr w:type="gramEnd"/>
      <w:r w:rsidR="00B32FCC" w:rsidRPr="00FF6CEA">
        <w:rPr>
          <w:rFonts w:ascii="Book Antiqua" w:hAnsi="Book Antiqua"/>
          <w:szCs w:val="22"/>
        </w:rPr>
        <w:t xml:space="preserve"> manual. We have noticed that we at </w:t>
      </w:r>
      <w:proofErr w:type="gramStart"/>
      <w:r w:rsidR="00B32FCC" w:rsidRPr="00FF6CEA">
        <w:rPr>
          <w:rFonts w:ascii="Book Antiqua" w:hAnsi="Book Antiqua"/>
          <w:szCs w:val="22"/>
        </w:rPr>
        <w:t>own</w:t>
      </w:r>
      <w:proofErr w:type="gramEnd"/>
      <w:r w:rsidR="00B32FCC" w:rsidRPr="00FF6CEA">
        <w:rPr>
          <w:rFonts w:ascii="Book Antiqua" w:hAnsi="Book Antiqua"/>
          <w:szCs w:val="22"/>
        </w:rPr>
        <w:t xml:space="preserve"> discretion may ask for additional training to use the e-RA platform well in advance before </w:t>
      </w:r>
      <w:proofErr w:type="gramStart"/>
      <w:r w:rsidR="00B32FCC" w:rsidRPr="00FF6CEA">
        <w:rPr>
          <w:rFonts w:ascii="Book Antiqua" w:hAnsi="Book Antiqua"/>
          <w:szCs w:val="22"/>
        </w:rPr>
        <w:t>start</w:t>
      </w:r>
      <w:proofErr w:type="gramEnd"/>
      <w:r w:rsidR="00B32FCC" w:rsidRPr="00FF6CEA">
        <w:rPr>
          <w:rFonts w:ascii="Book Antiqua" w:hAnsi="Book Antiqua"/>
          <w:szCs w:val="22"/>
        </w:rPr>
        <w:t xml:space="preserve"> of the e-RA event by contacting </w:t>
      </w:r>
      <w:proofErr w:type="gramStart"/>
      <w:r w:rsidR="00B32FCC" w:rsidRPr="00FF6CEA">
        <w:rPr>
          <w:rFonts w:ascii="Book Antiqua" w:hAnsi="Book Antiqua"/>
          <w:szCs w:val="22"/>
        </w:rPr>
        <w:t xml:space="preserve">the </w:t>
      </w:r>
      <w:r w:rsidR="00B32FCC" w:rsidRPr="00FF6CEA">
        <w:rPr>
          <w:rFonts w:ascii="Book Antiqua" w:hAnsi="Book Antiqua"/>
          <w:b/>
          <w:bCs/>
          <w:szCs w:val="22"/>
        </w:rPr>
        <w:t>POWERGRID</w:t>
      </w:r>
      <w:proofErr w:type="gramEnd"/>
      <w:r w:rsidR="00B32FCC" w:rsidRPr="00FF6CEA">
        <w:rPr>
          <w:rFonts w:ascii="Book Antiqua" w:hAnsi="Book Antiqua"/>
          <w:b/>
          <w:bCs/>
          <w:szCs w:val="22"/>
        </w:rPr>
        <w:t>/ASP</w:t>
      </w:r>
      <w:r w:rsidR="00B32FCC" w:rsidRPr="00FF6CEA">
        <w:rPr>
          <w:rFonts w:ascii="Book Antiqua" w:hAnsi="Book Antiqua"/>
          <w:szCs w:val="22"/>
        </w:rPr>
        <w:t xml:space="preserve"> at any suitable time. All such additional </w:t>
      </w:r>
      <w:proofErr w:type="gramStart"/>
      <w:r w:rsidR="00B32FCC" w:rsidRPr="00FF6CEA">
        <w:rPr>
          <w:rFonts w:ascii="Book Antiqua" w:hAnsi="Book Antiqua"/>
          <w:szCs w:val="22"/>
        </w:rPr>
        <w:t>trainings</w:t>
      </w:r>
      <w:proofErr w:type="gramEnd"/>
      <w:r w:rsidR="00B32FCC" w:rsidRPr="00FF6CEA">
        <w:rPr>
          <w:rFonts w:ascii="Book Antiqua" w:hAnsi="Book Antiqua"/>
          <w:szCs w:val="22"/>
        </w:rPr>
        <w:t xml:space="preserve"> shall also be free of cost.</w:t>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w:t>
      </w:r>
      <w:r w:rsidRPr="00B33657">
        <w:rPr>
          <w:rFonts w:ascii="Book Antiqua" w:hAnsi="Book Antiqua" w:cs="Arial"/>
          <w:szCs w:val="22"/>
          <w:lang w:val="en-IN"/>
        </w:rPr>
        <w:lastRenderedPageBreak/>
        <w:t>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14C16" w14:textId="77777777" w:rsidR="00185E8A" w:rsidRDefault="00185E8A" w:rsidP="00177A9C">
      <w:pPr>
        <w:spacing w:after="0" w:line="240" w:lineRule="auto"/>
      </w:pPr>
      <w:r>
        <w:separator/>
      </w:r>
    </w:p>
  </w:endnote>
  <w:endnote w:type="continuationSeparator" w:id="0">
    <w:p w14:paraId="56C177FC" w14:textId="77777777" w:rsidR="00185E8A" w:rsidRDefault="00185E8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DA768" w14:textId="77777777" w:rsidR="00185E8A" w:rsidRDefault="00185E8A" w:rsidP="00177A9C">
      <w:pPr>
        <w:spacing w:after="0" w:line="240" w:lineRule="auto"/>
      </w:pPr>
      <w:r>
        <w:separator/>
      </w:r>
    </w:p>
  </w:footnote>
  <w:footnote w:type="continuationSeparator" w:id="0">
    <w:p w14:paraId="029A9E1B" w14:textId="77777777" w:rsidR="00185E8A" w:rsidRDefault="00185E8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569D73D"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217750" w:rsidRPr="008C4234">
      <w:rPr>
        <w:rFonts w:ascii="Book Antiqua" w:hAnsi="Book Antiqua" w:cs="Arial"/>
        <w:b/>
        <w:szCs w:val="22"/>
        <w:lang w:val="en-IN"/>
      </w:rPr>
      <w:t>CC/NT/W-TW/DOM/A04/25/01234</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A913D0">
      <w:rPr>
        <w:rFonts w:ascii="Book Antiqua" w:hAnsi="Book Antiqua" w:cs="Arial"/>
        <w:b/>
        <w:bCs/>
      </w:rPr>
      <w:t>_rev01</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6399E"/>
    <w:rsid w:val="00177A9C"/>
    <w:rsid w:val="00182F59"/>
    <w:rsid w:val="00185E8A"/>
    <w:rsid w:val="00195DAC"/>
    <w:rsid w:val="001A153C"/>
    <w:rsid w:val="001A1BD9"/>
    <w:rsid w:val="001A5A6E"/>
    <w:rsid w:val="001C681D"/>
    <w:rsid w:val="002166EE"/>
    <w:rsid w:val="00217750"/>
    <w:rsid w:val="00222D2B"/>
    <w:rsid w:val="00244A05"/>
    <w:rsid w:val="00260E57"/>
    <w:rsid w:val="00282296"/>
    <w:rsid w:val="00284B25"/>
    <w:rsid w:val="002A0A81"/>
    <w:rsid w:val="002A339B"/>
    <w:rsid w:val="002B3E45"/>
    <w:rsid w:val="002D7082"/>
    <w:rsid w:val="002E3CE6"/>
    <w:rsid w:val="003049DD"/>
    <w:rsid w:val="003149AE"/>
    <w:rsid w:val="003414B8"/>
    <w:rsid w:val="0036108E"/>
    <w:rsid w:val="00362FD2"/>
    <w:rsid w:val="0038765E"/>
    <w:rsid w:val="003924F8"/>
    <w:rsid w:val="003A117D"/>
    <w:rsid w:val="003C278F"/>
    <w:rsid w:val="003C62D4"/>
    <w:rsid w:val="003E21D6"/>
    <w:rsid w:val="0043715E"/>
    <w:rsid w:val="00441805"/>
    <w:rsid w:val="004557FD"/>
    <w:rsid w:val="00456533"/>
    <w:rsid w:val="00464A50"/>
    <w:rsid w:val="00495135"/>
    <w:rsid w:val="004C3826"/>
    <w:rsid w:val="00501B73"/>
    <w:rsid w:val="00551BA1"/>
    <w:rsid w:val="00570AA6"/>
    <w:rsid w:val="005719E2"/>
    <w:rsid w:val="00584107"/>
    <w:rsid w:val="005D272D"/>
    <w:rsid w:val="005F6736"/>
    <w:rsid w:val="006066E5"/>
    <w:rsid w:val="006224B2"/>
    <w:rsid w:val="006643A3"/>
    <w:rsid w:val="006673E8"/>
    <w:rsid w:val="00673879"/>
    <w:rsid w:val="00697DFA"/>
    <w:rsid w:val="006A7E06"/>
    <w:rsid w:val="006C4635"/>
    <w:rsid w:val="006F5884"/>
    <w:rsid w:val="00723EC4"/>
    <w:rsid w:val="00750188"/>
    <w:rsid w:val="007959FD"/>
    <w:rsid w:val="007A5A5F"/>
    <w:rsid w:val="007B5A8C"/>
    <w:rsid w:val="007C0F84"/>
    <w:rsid w:val="007E0B9F"/>
    <w:rsid w:val="007E2AC6"/>
    <w:rsid w:val="007E5C84"/>
    <w:rsid w:val="007E6CF1"/>
    <w:rsid w:val="007F2AC0"/>
    <w:rsid w:val="00811EDA"/>
    <w:rsid w:val="008340AE"/>
    <w:rsid w:val="00846BFC"/>
    <w:rsid w:val="00861ECD"/>
    <w:rsid w:val="008667E4"/>
    <w:rsid w:val="00870EF3"/>
    <w:rsid w:val="0087779B"/>
    <w:rsid w:val="00896776"/>
    <w:rsid w:val="008A6E3F"/>
    <w:rsid w:val="008C2BCD"/>
    <w:rsid w:val="008F21F4"/>
    <w:rsid w:val="0092162E"/>
    <w:rsid w:val="00952B1A"/>
    <w:rsid w:val="009A5549"/>
    <w:rsid w:val="009B242C"/>
    <w:rsid w:val="009C126F"/>
    <w:rsid w:val="00A14317"/>
    <w:rsid w:val="00A179ED"/>
    <w:rsid w:val="00A864D5"/>
    <w:rsid w:val="00A913D0"/>
    <w:rsid w:val="00A9267E"/>
    <w:rsid w:val="00AA503C"/>
    <w:rsid w:val="00AC5E17"/>
    <w:rsid w:val="00B13C49"/>
    <w:rsid w:val="00B32FCC"/>
    <w:rsid w:val="00B33657"/>
    <w:rsid w:val="00B37366"/>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64742-6874-4BDF-84C3-D9A0FD9D5B1E}">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03BDD0C-A7EA-4591-A2DB-052AB99B2E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9</cp:revision>
  <cp:lastPrinted>2018-09-20T10:30:00Z</cp:lastPrinted>
  <dcterms:created xsi:type="dcterms:W3CDTF">2025-01-29T07:56:00Z</dcterms:created>
  <dcterms:modified xsi:type="dcterms:W3CDTF">2025-07-31T04:55:00Z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2025-07-22T10:17:09Z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e0f01aa6-77c0-4adb-8293-12f2b813fb91</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